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B3EC0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НОО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D73CAD">
        <w:rPr>
          <w:rFonts w:ascii="Times New Roman" w:eastAsia="Times New Roman" w:hAnsi="Times New Roman" w:cs="Times New Roman"/>
          <w:b/>
          <w:sz w:val="24"/>
          <w:szCs w:val="28"/>
        </w:rPr>
        <w:t>О</w:t>
      </w:r>
      <w:r w:rsidR="00D73CAD" w:rsidRPr="00D73CAD">
        <w:rPr>
          <w:rFonts w:ascii="Times New Roman" w:eastAsia="Times New Roman" w:hAnsi="Times New Roman" w:cs="Times New Roman"/>
          <w:b/>
          <w:sz w:val="24"/>
          <w:szCs w:val="28"/>
        </w:rPr>
        <w:t>сновы религиозных культур и светской этики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:rsidR="005E0AF7" w:rsidRPr="005E0AF7" w:rsidRDefault="00D73CAD" w:rsidP="00D73CAD">
      <w:pPr>
        <w:widowControl w:val="0"/>
        <w:tabs>
          <w:tab w:val="left" w:pos="4084"/>
        </w:tabs>
        <w:autoSpaceDE w:val="0"/>
        <w:autoSpaceDN w:val="0"/>
        <w:spacing w:after="0" w:line="252" w:lineRule="auto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  <w:tab/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D73CAD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во ФГОС НОО, а также Программы воспитания.</w:t>
            </w:r>
            <w:r>
              <w:t xml:space="preserve"> </w:t>
            </w:r>
            <w:r w:rsidRPr="00D73CAD">
              <w:rPr>
                <w:rFonts w:ascii="Times New Roman" w:hAnsi="Times New Roman"/>
                <w:sz w:val="24"/>
              </w:rPr>
              <w:t>Рабочая программа отражает вариант конкретизации требований ФГОС НОО по ОРКСЭ и обеспечивает содержательную составляющую стандарта. Представленное в Программе планирование может, варьироваться в соответствии с используемыми в школе УМК, учебниками по модулям ОРКСЭ.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D73CAD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D73CAD" w:rsidRPr="00D73CA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«Основы религиозных культур и светской этики»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CAD" w:rsidRPr="00D73CAD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D73CAD">
              <w:rPr>
                <w:rFonts w:ascii="Times New Roman" w:hAnsi="Times New Roman"/>
                <w:sz w:val="24"/>
              </w:rPr>
              <w:t>Целью ОРКСЭ является формирование у обучающегося мотивации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      </w:r>
          </w:p>
          <w:p w:rsidR="00D73CAD" w:rsidRPr="00D73CAD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>Основными задачами ОРКСЭ являются:</w:t>
            </w:r>
          </w:p>
          <w:p w:rsidR="00D73CAD" w:rsidRPr="00D73CAD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>-знакомство обучающихся с основами православной, мусульманской, буддийской, иудейской культур, основами мировых религиозных культур и светской этики по выбору родителей (законных представителей);</w:t>
            </w:r>
          </w:p>
          <w:p w:rsidR="00D73CAD" w:rsidRPr="00D73CAD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>-развитие представлений, обучающихся о значении нравственных норм и ценностей в жизни личности, семьи, общества;</w:t>
            </w:r>
          </w:p>
          <w:p w:rsidR="00D73CAD" w:rsidRPr="00D73CAD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>обобщение знаний, понятий и представлений о духовной культуре и морали, ранее полученных в начальной школе,</w:t>
            </w:r>
          </w:p>
          <w:p w:rsidR="00D73CAD" w:rsidRPr="00D73CAD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 xml:space="preserve">формирование </w:t>
            </w:r>
            <w:proofErr w:type="spellStart"/>
            <w:r w:rsidRPr="00D73CAD">
              <w:rPr>
                <w:rFonts w:ascii="Times New Roman" w:hAnsi="Times New Roman"/>
                <w:sz w:val="24"/>
              </w:rPr>
              <w:t>ценностно­смысловой</w:t>
            </w:r>
            <w:proofErr w:type="spellEnd"/>
            <w:r w:rsidRPr="00D73CAD">
              <w:rPr>
                <w:rFonts w:ascii="Times New Roman" w:hAnsi="Times New Roman"/>
                <w:sz w:val="24"/>
              </w:rPr>
              <w:t xml:space="preserve"> сферы личности с учётом мировоззренческих и культурных особенностей и потребностей семьи;</w:t>
            </w:r>
          </w:p>
          <w:p w:rsidR="005E0AF7" w:rsidRPr="005E0AF7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 xml:space="preserve">-развитие </w:t>
            </w:r>
            <w:proofErr w:type="gramStart"/>
            <w:r w:rsidRPr="00D73CAD">
              <w:rPr>
                <w:rFonts w:ascii="Times New Roman" w:hAnsi="Times New Roman"/>
                <w:sz w:val="24"/>
              </w:rPr>
              <w:t>способностей</w:t>
            </w:r>
            <w:proofErr w:type="gramEnd"/>
            <w:r w:rsidRPr="00D73CAD">
              <w:rPr>
                <w:rFonts w:ascii="Times New Roman" w:hAnsi="Times New Roman"/>
                <w:sz w:val="24"/>
              </w:rPr>
              <w:t xml:space="preserve"> обучающихся к общению в </w:t>
            </w:r>
            <w:proofErr w:type="spellStart"/>
            <w:r w:rsidRPr="00D73CAD">
              <w:rPr>
                <w:rFonts w:ascii="Times New Roman" w:hAnsi="Times New Roman"/>
                <w:sz w:val="24"/>
              </w:rPr>
              <w:t>полиэтничной</w:t>
            </w:r>
            <w:proofErr w:type="spellEnd"/>
            <w:r w:rsidRPr="00D73CAD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D73CAD">
              <w:rPr>
                <w:rFonts w:ascii="Times New Roman" w:hAnsi="Times New Roman"/>
                <w:sz w:val="24"/>
              </w:rPr>
              <w:t>разномировоззренческой</w:t>
            </w:r>
            <w:proofErr w:type="spellEnd"/>
            <w:r w:rsidRPr="00D73CAD">
              <w:rPr>
                <w:rFonts w:ascii="Times New Roman" w:hAnsi="Times New Roman"/>
                <w:sz w:val="24"/>
              </w:rPr>
              <w:t xml:space="preserve"> и многоконфессиональной среде на основе взаимного уважения и диалога. Основной методологический принцип реализации ОРКСЭ — культурологический подход, способствующий формированию у младших школьников первоначальных представлений о культуре традиционных религий народов России (православия, ислама, буддизма, иудаизма), российской светской (гражданской) этике, основанной на конституционных правах, свободах и обязанностях человека и гражданина в Российской Федерации.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AF0607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D73CAD" w:rsidRPr="00D73CA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«Основы религиозных культур и светской этики»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D73CAD" w:rsidP="00D73CA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34</w:t>
            </w:r>
            <w:bookmarkStart w:id="0" w:name="_GoBack"/>
            <w:bookmarkEnd w:id="0"/>
            <w:r w:rsidR="00DC45E4" w:rsidRPr="00DC45E4">
              <w:rPr>
                <w:rFonts w:ascii="Times New Roman" w:eastAsia="Bookman Old Style" w:hAnsi="Times New Roman"/>
                <w:sz w:val="24"/>
                <w:szCs w:val="20"/>
              </w:rPr>
              <w:t>ч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 час</w:t>
            </w:r>
            <w:r w:rsidR="00DC45E4" w:rsidRPr="00DC45E4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4</w:t>
            </w:r>
            <w:r w:rsidR="00DC45E4" w:rsidRPr="00DC45E4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классе): 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4</w:t>
            </w:r>
            <w:r w:rsidR="00DC45E4" w:rsidRPr="00DC45E4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классе —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34 ч.</w:t>
            </w:r>
            <w:r w:rsidR="00DC45E4" w:rsidRPr="00DC45E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</w:p>
        </w:tc>
      </w:tr>
    </w:tbl>
    <w:p w:rsidR="00210053" w:rsidRDefault="00210053"/>
    <w:sectPr w:rsidR="00210053" w:rsidSect="00D73CAD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926F4"/>
    <w:rsid w:val="000E464A"/>
    <w:rsid w:val="001111F3"/>
    <w:rsid w:val="001D2C9B"/>
    <w:rsid w:val="00210053"/>
    <w:rsid w:val="005E0AF7"/>
    <w:rsid w:val="00AF0607"/>
    <w:rsid w:val="00BB3EC0"/>
    <w:rsid w:val="00C1002E"/>
    <w:rsid w:val="00D73CAD"/>
    <w:rsid w:val="00DC4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9E4FD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374</Words>
  <Characters>2135</Characters>
  <Application>Microsoft Office Word</Application>
  <DocSecurity>0</DocSecurity>
  <Lines>17</Lines>
  <Paragraphs>5</Paragraphs>
  <ScaleCrop>false</ScaleCrop>
  <Company>SPecialiST RePack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зина</cp:lastModifiedBy>
  <cp:revision>10</cp:revision>
  <dcterms:created xsi:type="dcterms:W3CDTF">2022-08-23T20:52:00Z</dcterms:created>
  <dcterms:modified xsi:type="dcterms:W3CDTF">2022-09-06T21:05:00Z</dcterms:modified>
</cp:coreProperties>
</file>